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27A9A" w14:textId="77777777" w:rsidR="00365A07" w:rsidRDefault="00365A07" w:rsidP="00365A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OLNEY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fl.1490)</w:t>
      </w:r>
    </w:p>
    <w:p w14:paraId="58666AF1" w14:textId="77777777" w:rsidR="00365A07" w:rsidRDefault="00365A07" w:rsidP="00365A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Coventry, Merchant of the Staple of Calais.</w:t>
      </w:r>
    </w:p>
    <w:p w14:paraId="6C218946" w14:textId="77777777" w:rsidR="00365A07" w:rsidRDefault="00365A07" w:rsidP="00365A07">
      <w:pPr>
        <w:pStyle w:val="NoSpacing"/>
        <w:rPr>
          <w:rFonts w:cs="Times New Roman"/>
          <w:szCs w:val="24"/>
        </w:rPr>
      </w:pPr>
    </w:p>
    <w:p w14:paraId="5D9C2795" w14:textId="77777777" w:rsidR="00365A07" w:rsidRDefault="00365A07" w:rsidP="00365A07">
      <w:pPr>
        <w:pStyle w:val="NoSpacing"/>
        <w:rPr>
          <w:rFonts w:cs="Times New Roman"/>
          <w:szCs w:val="24"/>
        </w:rPr>
      </w:pPr>
    </w:p>
    <w:p w14:paraId="4AA7615C" w14:textId="77777777" w:rsidR="00365A07" w:rsidRDefault="00365A07" w:rsidP="00365A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Jan.190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Woodshaw</w:t>
      </w:r>
      <w:proofErr w:type="spellEnd"/>
      <w:r>
        <w:rPr>
          <w:rFonts w:cs="Times New Roman"/>
          <w:szCs w:val="24"/>
        </w:rPr>
        <w:t xml:space="preserve"> of Tamworth, glazier(q.v.), was pardoned for </w:t>
      </w:r>
      <w:proofErr w:type="gramStart"/>
      <w:r>
        <w:rPr>
          <w:rFonts w:cs="Times New Roman"/>
          <w:szCs w:val="24"/>
        </w:rPr>
        <w:t>not</w:t>
      </w:r>
      <w:proofErr w:type="gramEnd"/>
    </w:p>
    <w:p w14:paraId="124EE549" w14:textId="77777777" w:rsidR="00365A07" w:rsidRDefault="00365A07" w:rsidP="00365A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appearing to answer him touching a debt of £10.</w:t>
      </w:r>
    </w:p>
    <w:p w14:paraId="77BED358" w14:textId="77777777" w:rsidR="00365A07" w:rsidRDefault="00365A07" w:rsidP="00365A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1485-96 pp.289)</w:t>
      </w:r>
    </w:p>
    <w:p w14:paraId="6EBECF27" w14:textId="77777777" w:rsidR="00365A07" w:rsidRDefault="00365A07" w:rsidP="00365A07">
      <w:pPr>
        <w:pStyle w:val="NoSpacing"/>
        <w:rPr>
          <w:rFonts w:cs="Times New Roman"/>
          <w:szCs w:val="24"/>
        </w:rPr>
      </w:pPr>
    </w:p>
    <w:p w14:paraId="291DF27F" w14:textId="77777777" w:rsidR="00365A07" w:rsidRDefault="00365A07" w:rsidP="00365A07">
      <w:pPr>
        <w:pStyle w:val="NoSpacing"/>
        <w:rPr>
          <w:rFonts w:cs="Times New Roman"/>
          <w:szCs w:val="24"/>
        </w:rPr>
      </w:pPr>
    </w:p>
    <w:p w14:paraId="7CECB831" w14:textId="77777777" w:rsidR="00365A07" w:rsidRDefault="00365A07" w:rsidP="00365A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2024</w:t>
      </w:r>
    </w:p>
    <w:p w14:paraId="3AC525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E025" w14:textId="77777777" w:rsidR="00365A07" w:rsidRDefault="00365A07" w:rsidP="009139A6">
      <w:r>
        <w:separator/>
      </w:r>
    </w:p>
  </w:endnote>
  <w:endnote w:type="continuationSeparator" w:id="0">
    <w:p w14:paraId="53269CBC" w14:textId="77777777" w:rsidR="00365A07" w:rsidRDefault="00365A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5E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3A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46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64FA7" w14:textId="77777777" w:rsidR="00365A07" w:rsidRDefault="00365A07" w:rsidP="009139A6">
      <w:r>
        <w:separator/>
      </w:r>
    </w:p>
  </w:footnote>
  <w:footnote w:type="continuationSeparator" w:id="0">
    <w:p w14:paraId="489EA664" w14:textId="77777777" w:rsidR="00365A07" w:rsidRDefault="00365A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CD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C53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FF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07"/>
    <w:rsid w:val="000666E0"/>
    <w:rsid w:val="002510B7"/>
    <w:rsid w:val="00270799"/>
    <w:rsid w:val="00365A0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0EC64"/>
  <w15:chartTrackingRefBased/>
  <w15:docId w15:val="{8D72D8DC-091B-4D41-BDDC-9FBB6E06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2024-04-25T20:39:00Z</dcterms:created>
  <dcterms:modified xsi:type="dcterms:W3CDTF">2024-04-25T20:39:00Z</dcterms:modified>
</cp:coreProperties>
</file>